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88" w:rsidRPr="006C7D41" w:rsidRDefault="007C6B88" w:rsidP="007C6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bookmarkStart w:id="0" w:name="_GoBack"/>
      <w:r w:rsidRPr="006C7D4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Порядок </w:t>
      </w:r>
      <w:r w:rsidR="00294305" w:rsidRPr="006C7D4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предоставления </w:t>
      </w:r>
      <w:r w:rsidRPr="006C7D4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бесплатного питания</w:t>
      </w:r>
    </w:p>
    <w:bookmarkEnd w:id="0"/>
    <w:p w:rsidR="00AB2EAE" w:rsidRDefault="00AB2EAE" w:rsidP="00AB2E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  <w:lang w:eastAsia="ru-RU"/>
        </w:rPr>
      </w:pPr>
      <w:r w:rsidRPr="006A4845">
        <w:rPr>
          <w:rFonts w:ascii="Times New Roman" w:hAnsi="Times New Roman" w:cs="Times New Roman"/>
          <w:sz w:val="24"/>
          <w:szCs w:val="24"/>
        </w:rPr>
        <w:t>льготной категории, указанным в части 1 статьи 4.2 областного закона от 17.11.2017 года №72-оз «Социальный кодекс Ленинградской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EAE" w:rsidRDefault="00AB2EAE" w:rsidP="00AB2E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</w:t>
      </w:r>
      <w:r w:rsidRPr="0053367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«Социальным</w:t>
      </w:r>
      <w:r w:rsidRPr="006A4845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A4845">
        <w:rPr>
          <w:rFonts w:ascii="Times New Roman" w:hAnsi="Times New Roman" w:cs="Times New Roman"/>
          <w:sz w:val="24"/>
          <w:szCs w:val="24"/>
        </w:rPr>
        <w:t xml:space="preserve"> Ленинградской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845">
        <w:rPr>
          <w:rFonts w:ascii="Times New Roman" w:hAnsi="Times New Roman" w:cs="Times New Roman"/>
          <w:sz w:val="24"/>
          <w:szCs w:val="24"/>
        </w:rPr>
        <w:t>от 17.11.2017 года №72-оз</w:t>
      </w:r>
    </w:p>
    <w:p w:rsidR="00AB2EAE" w:rsidRDefault="00AB2EAE" w:rsidP="00AB2EA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3367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бесплатное питание предоставляется следующим категориям обучающихся:</w:t>
      </w:r>
    </w:p>
    <w:p w:rsidR="00AB2EAE" w:rsidRPr="00533677" w:rsidRDefault="00AB2EAE" w:rsidP="00AB2E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3367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Обучающиеся по программам начального общего образования.</w:t>
      </w:r>
    </w:p>
    <w:p w:rsidR="00AB2EAE" w:rsidRPr="00533677" w:rsidRDefault="00AB2EAE" w:rsidP="00AB2E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</w:t>
      </w:r>
      <w:r w:rsidRPr="0053367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остоящим на учете в противотуберкулезном диспансере;</w:t>
      </w:r>
    </w:p>
    <w:p w:rsidR="00AB2EAE" w:rsidRPr="00533677" w:rsidRDefault="00AB2EAE" w:rsidP="00AB2E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</w:t>
      </w:r>
      <w:r w:rsidRPr="0053367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дин из родителей (оба родителя) которых погиб (погибли) при выполнении служебных обязанностей в качестве военнослужащего, гражданина, призванного на военные сборы, лица рядового, начальствующего состава органов внутренних дел Российской Федерации, Государственной противопожарной службы, органов по контролю за оборотом наркотических средств и психотропных веществ, сотрудника учреждений и органов уголовно-исполнительной системы;</w:t>
      </w:r>
    </w:p>
    <w:p w:rsidR="00AB2EAE" w:rsidRPr="00533677" w:rsidRDefault="00AB2EAE" w:rsidP="00AB2E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</w:t>
      </w:r>
      <w:r w:rsidRPr="0053367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етям, относящимся к категории детей, находящихся в трудной жизненной ситуации, в соответствии с Федеральным законом от 24 июля 1998 года N 124-ФЗ «Об основных гарантиях прав ребенка в Российской Федерации»;</w:t>
      </w:r>
    </w:p>
    <w:p w:rsidR="00AB2EAE" w:rsidRPr="00533677" w:rsidRDefault="00AB2EAE" w:rsidP="00AB2E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</w:t>
      </w:r>
      <w:r w:rsidRPr="0053367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сыновленным детям;</w:t>
      </w:r>
    </w:p>
    <w:p w:rsidR="00AB2EAE" w:rsidRPr="00533677" w:rsidRDefault="00AB2EAE" w:rsidP="00AB2E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</w:t>
      </w:r>
      <w:r w:rsidRPr="0053367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ицам с ограниченными возможностями здоровья;</w:t>
      </w:r>
    </w:p>
    <w:p w:rsidR="00AB2EAE" w:rsidRPr="00533677" w:rsidRDefault="00E22FE0" w:rsidP="00AB2E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</w:t>
      </w:r>
      <w:r w:rsidR="00AB2EAE" w:rsidRPr="0053367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етям из приемных семей, отвечающих критериям нуждаемости, установленным частью 5 статьи 1.7 настоящего Кодекса;</w:t>
      </w:r>
    </w:p>
    <w:p w:rsidR="00AB2EAE" w:rsidRPr="00533677" w:rsidRDefault="00E22FE0" w:rsidP="00AB2E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</w:t>
      </w:r>
      <w:r w:rsidR="00AB2EAE" w:rsidRPr="0053367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етям из многодетных семей, отвечающих критериям нуждаемости, установленным частью 5 статьи 1.7 настоящего Кодекса;</w:t>
      </w:r>
    </w:p>
    <w:p w:rsidR="00AB2EAE" w:rsidRPr="00533677" w:rsidRDefault="00E22FE0" w:rsidP="00BD585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</w:t>
      </w:r>
      <w:r w:rsidR="00AB2EAE" w:rsidRPr="0053367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етям из семей, отвечающих критериям нуждаемости, установленным частью 6 статьи 1.7 настоящего Кодекса.</w:t>
      </w:r>
    </w:p>
    <w:p w:rsidR="00AB2EAE" w:rsidRPr="00533677" w:rsidRDefault="00AB2EAE" w:rsidP="00BD5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3367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Согласно областному Закону от 21декабря 2021г. № 148-оз (статья 6, пункт 1) для определения нуждаемости при предоставлении мер социальной поддержки (получение бесплатного питания обучающимися) величина среднего дохода на 2022 год установлена в размере 35 000,0 рублей.</w:t>
      </w:r>
    </w:p>
    <w:p w:rsidR="00AB2EAE" w:rsidRPr="00533677" w:rsidRDefault="00AB2EAE" w:rsidP="00BD585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B44C00"/>
          <w:sz w:val="24"/>
          <w:szCs w:val="24"/>
          <w:lang w:eastAsia="ru-RU"/>
        </w:rPr>
      </w:pPr>
      <w:r w:rsidRPr="00533677">
        <w:rPr>
          <w:rFonts w:ascii="Times New Roman" w:eastAsia="Times New Roman" w:hAnsi="Times New Roman" w:cs="Times New Roman"/>
          <w:color w:val="B44C00"/>
          <w:sz w:val="24"/>
          <w:szCs w:val="24"/>
          <w:lang w:eastAsia="ru-RU"/>
        </w:rPr>
        <w:t>Критерии нуждаемости на 2022 год:</w:t>
      </w:r>
    </w:p>
    <w:p w:rsidR="00AB2EAE" w:rsidRPr="00533677" w:rsidRDefault="00AB2EAE" w:rsidP="00BD585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3367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Критерием для получения бесплатного питания обучающимся из многодетных и приемных семей будет среднедушевой доход не выше </w:t>
      </w:r>
      <w:r w:rsidRPr="00AB2EA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24 500</w:t>
      </w:r>
      <w:r w:rsidRPr="0053367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руб. на члена семьи (часть 5 статьи 1.7 областного закона от 17.11.2017 года №72-оз «Социальный кодекс Ленинградской области» - 70% величины среднего дохода);</w:t>
      </w:r>
    </w:p>
    <w:p w:rsidR="00AB2EAE" w:rsidRPr="00BD5858" w:rsidRDefault="00AB2EAE" w:rsidP="00BD58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3367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Критерием для получения бесплатного питания обучающимся, проживающим в малоимущей семье, будет среднедушевой доход не выше </w:t>
      </w:r>
      <w:r w:rsidRPr="00AB2EA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14 000</w:t>
      </w:r>
      <w:r w:rsidRPr="0053367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руб. на члена семьи (часть 6 статьи 1.7 областного закона от 17.11.2017 года №72-оз «Социальный кодекс Ленинградской области» - 40% величины среднего дохода).</w:t>
      </w:r>
    </w:p>
    <w:p w:rsidR="00D14172" w:rsidRDefault="003B1E76" w:rsidP="00D14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22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 </w:t>
      </w:r>
      <w:r w:rsidRPr="00BD22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Уважаемые родители,</w:t>
      </w:r>
      <w:r w:rsidRPr="00B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информируем вас, что обеспечение обучающихся </w:t>
      </w:r>
      <w:r w:rsidR="006A5641" w:rsidRPr="00B9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5-11 классов </w:t>
      </w:r>
      <w:r w:rsidRPr="00BD22D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бесплатным </w:t>
      </w:r>
      <w:r w:rsidR="00B97102" w:rsidRPr="00BD2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горячим двухразовым </w:t>
      </w:r>
      <w:r w:rsidRPr="00BD22D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питанием предоставляется толькопо заявлению родителя (законного представителя</w:t>
      </w:r>
      <w:r w:rsidR="00B97102" w:rsidRPr="00B97102">
        <w:rPr>
          <w:rFonts w:ascii="Times New Roman" w:eastAsia="Times New Roman" w:hAnsi="Times New Roman" w:cs="Times New Roman"/>
          <w:sz w:val="24"/>
          <w:szCs w:val="24"/>
          <w:lang w:eastAsia="ru-RU"/>
        </w:rPr>
        <w:t>), с предоставлением необходимых документов, подтверждающих право на бесплатное питание</w:t>
      </w:r>
      <w:r w:rsidR="00B971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E76" w:rsidRPr="007C6B88" w:rsidRDefault="003B1E76" w:rsidP="00D14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D141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7C6B8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Все льготные категории прилагают к заявлению следующие документы:</w:t>
      </w:r>
    </w:p>
    <w:p w:rsidR="003B1E76" w:rsidRPr="00D14172" w:rsidRDefault="003B1E76" w:rsidP="00D1417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41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Копия паспорта родителя (законного представителя) с </w:t>
      </w:r>
      <w:r w:rsidR="00D141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регистрацией;</w:t>
      </w:r>
    </w:p>
    <w:p w:rsidR="003B1E76" w:rsidRPr="00D14172" w:rsidRDefault="003B1E76" w:rsidP="00D1417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41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Копия свидетельства о рождении либо паспорта обучающегося</w:t>
      </w:r>
      <w:r w:rsidR="00D141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3B1E76" w:rsidRPr="00D14172" w:rsidRDefault="003B1E76" w:rsidP="00D1417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41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несовпадении фамилии родителя и ребенка копия документа, подтверждающее родство</w:t>
      </w:r>
      <w:r w:rsidR="00D141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3B1E76" w:rsidRPr="00D14172" w:rsidRDefault="003B1E76" w:rsidP="00D1417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41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Копии СНИЛС родителя (зако</w:t>
      </w:r>
      <w:r w:rsidR="008F09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нного представителя) и обучающего</w:t>
      </w:r>
      <w:r w:rsidRPr="00D141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ся</w:t>
      </w:r>
    </w:p>
    <w:p w:rsidR="003B1E76" w:rsidRPr="00D14172" w:rsidRDefault="003B1E76" w:rsidP="00D14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41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       При себе иметь оригиналы документов для сверки.</w:t>
      </w:r>
    </w:p>
    <w:p w:rsidR="003B1E76" w:rsidRDefault="003B1E76" w:rsidP="00762CC4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B1E7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Кроме того, прилагается </w:t>
      </w:r>
      <w:r w:rsidRPr="003B1E7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документ, подтверждающий категорию </w:t>
      </w:r>
      <w:proofErr w:type="gramStart"/>
      <w:r w:rsidRPr="003B1E7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семьи</w:t>
      </w:r>
      <w:proofErr w:type="gramEnd"/>
      <w:r w:rsidRPr="003B1E7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дающей право на предоставление бесплатного питания обучающимся, а именно:</w:t>
      </w:r>
    </w:p>
    <w:p w:rsidR="00BD5858" w:rsidRPr="00BD5858" w:rsidRDefault="00BD5858" w:rsidP="00BD58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tbl>
      <w:tblPr>
        <w:tblW w:w="978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3119"/>
        <w:gridCol w:w="6378"/>
      </w:tblGrid>
      <w:tr w:rsidR="00BD5858" w:rsidRPr="00BD5858" w:rsidTr="00BD58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5858" w:rsidRPr="00BD5858" w:rsidRDefault="00BD5858" w:rsidP="00BD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3089" w:type="dxa"/>
            <w:shd w:val="clear" w:color="auto" w:fill="FFFFFF"/>
            <w:vAlign w:val="center"/>
            <w:hideMark/>
          </w:tcPr>
          <w:p w:rsidR="00BD5858" w:rsidRPr="00BD5858" w:rsidRDefault="00BD5858" w:rsidP="00BD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6333" w:type="dxa"/>
            <w:shd w:val="clear" w:color="auto" w:fill="FFFFFF"/>
            <w:vAlign w:val="center"/>
            <w:hideMark/>
          </w:tcPr>
          <w:p w:rsidR="00BD5858" w:rsidRPr="00BD5858" w:rsidRDefault="00BD5858" w:rsidP="00BD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документов</w:t>
            </w:r>
          </w:p>
        </w:tc>
      </w:tr>
      <w:tr w:rsidR="00BD5858" w:rsidRPr="00BD5858" w:rsidTr="00BD58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5858" w:rsidRPr="00BD5858" w:rsidRDefault="00BD5858" w:rsidP="00BD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9" w:type="dxa"/>
            <w:shd w:val="clear" w:color="auto" w:fill="FFFFFF"/>
            <w:vAlign w:val="center"/>
            <w:hideMark/>
          </w:tcPr>
          <w:p w:rsidR="00BD5858" w:rsidRPr="00BD5858" w:rsidRDefault="00BD5858" w:rsidP="00BD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Дети из малоимущих семей</w:t>
            </w:r>
            <w:r w:rsidRPr="00BD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(среднедушевой доход на 2022 г. </w:t>
            </w:r>
            <w:r w:rsidRPr="00BD5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 р</w:t>
            </w:r>
            <w:r w:rsidRPr="00BD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месяц)</w:t>
            </w:r>
          </w:p>
          <w:p w:rsidR="00BD5858" w:rsidRPr="00BD5858" w:rsidRDefault="00BD5858" w:rsidP="00BD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Pr="00BD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40% от СД</w:t>
            </w:r>
          </w:p>
        </w:tc>
        <w:tc>
          <w:tcPr>
            <w:tcW w:w="6333" w:type="dxa"/>
            <w:shd w:val="clear" w:color="auto" w:fill="FFFFFF"/>
            <w:vAlign w:val="center"/>
            <w:hideMark/>
          </w:tcPr>
          <w:p w:rsidR="00BD5858" w:rsidRPr="00BD5858" w:rsidRDefault="00E20F54" w:rsidP="00BD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BD5858" w:rsidRPr="00BD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 величине среднедушевого дохода гражданина  или семьи (из МФЦ);</w:t>
            </w:r>
          </w:p>
        </w:tc>
      </w:tr>
      <w:tr w:rsidR="00BD5858" w:rsidRPr="00BD5858" w:rsidTr="00BD58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5858" w:rsidRPr="00BD5858" w:rsidRDefault="00BD5858" w:rsidP="00BD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9" w:type="dxa"/>
            <w:shd w:val="clear" w:color="auto" w:fill="FFFFFF"/>
            <w:vAlign w:val="center"/>
            <w:hideMark/>
          </w:tcPr>
          <w:p w:rsidR="00BD5858" w:rsidRDefault="00BD5858" w:rsidP="00BD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F5">
              <w:rPr>
                <w:rFonts w:ascii="Times New Roman" w:eastAsia="Times New Roman" w:hAnsi="Times New Roman" w:cs="Times New Roman"/>
                <w:lang w:eastAsia="ru-RU"/>
              </w:rPr>
              <w:t>Обучающиеся из многодетных семей, имеющие трех и более детей. (Среднедушевой дох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 семьи установлен в сумме 2022</w:t>
            </w:r>
            <w:r w:rsidRPr="006D0AF5">
              <w:rPr>
                <w:rFonts w:ascii="Times New Roman" w:eastAsia="Times New Roman" w:hAnsi="Times New Roman" w:cs="Times New Roman"/>
                <w:lang w:eastAsia="ru-RU"/>
              </w:rPr>
              <w:t xml:space="preserve"> г.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24500</w:t>
            </w:r>
            <w:r w:rsidRPr="006D0A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</w:t>
            </w:r>
            <w:r w:rsidRPr="006D0AF5">
              <w:rPr>
                <w:rFonts w:ascii="Times New Roman" w:eastAsia="Times New Roman" w:hAnsi="Times New Roman" w:cs="Times New Roman"/>
                <w:lang w:eastAsia="ru-RU"/>
              </w:rPr>
              <w:t>. в месяц)</w:t>
            </w:r>
          </w:p>
          <w:p w:rsidR="00BD5858" w:rsidRPr="00BD5858" w:rsidRDefault="00BD5858" w:rsidP="00E20F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70%</w:t>
            </w:r>
            <w:r w:rsidR="00E20F54">
              <w:rPr>
                <w:rFonts w:ascii="Times New Roman" w:eastAsia="Times New Roman" w:hAnsi="Times New Roman" w:cs="Times New Roman"/>
                <w:lang w:eastAsia="ru-RU"/>
              </w:rPr>
              <w:t xml:space="preserve"> От СД</w:t>
            </w:r>
          </w:p>
        </w:tc>
        <w:tc>
          <w:tcPr>
            <w:tcW w:w="6333" w:type="dxa"/>
            <w:shd w:val="clear" w:color="auto" w:fill="FFFFFF"/>
            <w:vAlign w:val="center"/>
            <w:hideMark/>
          </w:tcPr>
          <w:p w:rsidR="00BD5858" w:rsidRPr="00BD5858" w:rsidRDefault="00E20F54" w:rsidP="00BD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 величине среднедушевого дохода гражданина  или семьи (из МФЦ);</w:t>
            </w:r>
          </w:p>
        </w:tc>
      </w:tr>
      <w:tr w:rsidR="00BD5858" w:rsidRPr="00BD5858" w:rsidTr="00BD58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5858" w:rsidRPr="00BD5858" w:rsidRDefault="00BD5858" w:rsidP="00BD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9" w:type="dxa"/>
            <w:shd w:val="clear" w:color="auto" w:fill="FFFFFF"/>
            <w:vAlign w:val="center"/>
            <w:hideMark/>
          </w:tcPr>
          <w:p w:rsidR="00BD5858" w:rsidRDefault="00BD5858" w:rsidP="00BD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из приёмных семей, отвечающих критериям нуждаемости</w:t>
            </w:r>
          </w:p>
          <w:p w:rsidR="00E20F54" w:rsidRDefault="00E20F54" w:rsidP="00E2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F5">
              <w:rPr>
                <w:rFonts w:ascii="Times New Roman" w:eastAsia="Times New Roman" w:hAnsi="Times New Roman" w:cs="Times New Roman"/>
                <w:lang w:eastAsia="ru-RU"/>
              </w:rPr>
              <w:t>(Среднедушевой дох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 семьи установлен в сумме 2022</w:t>
            </w:r>
            <w:r w:rsidRPr="006D0AF5">
              <w:rPr>
                <w:rFonts w:ascii="Times New Roman" w:eastAsia="Times New Roman" w:hAnsi="Times New Roman" w:cs="Times New Roman"/>
                <w:lang w:eastAsia="ru-RU"/>
              </w:rPr>
              <w:t xml:space="preserve"> г.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24500</w:t>
            </w:r>
            <w:r w:rsidRPr="006D0A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</w:t>
            </w:r>
            <w:r w:rsidRPr="006D0AF5">
              <w:rPr>
                <w:rFonts w:ascii="Times New Roman" w:eastAsia="Times New Roman" w:hAnsi="Times New Roman" w:cs="Times New Roman"/>
                <w:lang w:eastAsia="ru-RU"/>
              </w:rPr>
              <w:t>. в месяц)</w:t>
            </w:r>
          </w:p>
          <w:p w:rsidR="00E20F54" w:rsidRPr="00BD5858" w:rsidRDefault="00E20F54" w:rsidP="00E20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70% От СД</w:t>
            </w:r>
          </w:p>
        </w:tc>
        <w:tc>
          <w:tcPr>
            <w:tcW w:w="6333" w:type="dxa"/>
            <w:shd w:val="clear" w:color="auto" w:fill="FFFFFF"/>
            <w:vAlign w:val="center"/>
            <w:hideMark/>
          </w:tcPr>
          <w:p w:rsidR="00E20F54" w:rsidRPr="00BD5858" w:rsidRDefault="00BD5858" w:rsidP="00E20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договор о приемной семье;</w:t>
            </w:r>
            <w:r w:rsidRPr="00BD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D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 СПРАВКА о величине среднедушевого дохода гражданина  или семьи (из МФЦ);</w:t>
            </w:r>
          </w:p>
          <w:p w:rsidR="00BD5858" w:rsidRPr="00BD5858" w:rsidRDefault="00BD5858" w:rsidP="00BD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858" w:rsidRPr="00BD5858" w:rsidTr="00BD58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5858" w:rsidRPr="00BD5858" w:rsidRDefault="00BD5858" w:rsidP="00BD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9" w:type="dxa"/>
            <w:shd w:val="clear" w:color="auto" w:fill="FFFFFF"/>
            <w:vAlign w:val="center"/>
            <w:hideMark/>
          </w:tcPr>
          <w:p w:rsidR="00BD5858" w:rsidRPr="00BD5858" w:rsidRDefault="00BD5858" w:rsidP="00BD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усыновлённым детям</w:t>
            </w:r>
          </w:p>
        </w:tc>
        <w:tc>
          <w:tcPr>
            <w:tcW w:w="6333" w:type="dxa"/>
            <w:shd w:val="clear" w:color="auto" w:fill="FFFFFF"/>
            <w:vAlign w:val="center"/>
            <w:hideMark/>
          </w:tcPr>
          <w:p w:rsidR="00BD5858" w:rsidRPr="00BD5858" w:rsidRDefault="00BD5858" w:rsidP="00BD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решение суда об усыновлении (копия);</w:t>
            </w:r>
          </w:p>
          <w:p w:rsidR="00BD5858" w:rsidRPr="00BD5858" w:rsidRDefault="00BD5858" w:rsidP="00BD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858" w:rsidRPr="00BD5858" w:rsidTr="00BD58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5858" w:rsidRPr="00BD5858" w:rsidRDefault="00BD5858" w:rsidP="00BD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89" w:type="dxa"/>
            <w:shd w:val="clear" w:color="auto" w:fill="FFFFFF"/>
            <w:vAlign w:val="center"/>
            <w:hideMark/>
          </w:tcPr>
          <w:p w:rsidR="00BD5858" w:rsidRPr="00BD5858" w:rsidRDefault="00BD5858" w:rsidP="00BD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дети, состоящие на учёте в противотуберкулёзном диспансере</w:t>
            </w:r>
          </w:p>
        </w:tc>
        <w:tc>
          <w:tcPr>
            <w:tcW w:w="6333" w:type="dxa"/>
            <w:shd w:val="clear" w:color="auto" w:fill="FFFFFF"/>
            <w:vAlign w:val="center"/>
            <w:hideMark/>
          </w:tcPr>
          <w:p w:rsidR="00BD5858" w:rsidRPr="00BD5858" w:rsidRDefault="00BD5858" w:rsidP="00BD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справка медицинской организации о том, что обучающийся состоит на учете в противотуберкулезном диспансере;</w:t>
            </w:r>
          </w:p>
          <w:p w:rsidR="00BD5858" w:rsidRPr="00BD5858" w:rsidRDefault="00BD5858" w:rsidP="00BD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858" w:rsidRPr="00BD5858" w:rsidTr="00BD58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5858" w:rsidRPr="00BD5858" w:rsidRDefault="00BD5858" w:rsidP="00BD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9" w:type="dxa"/>
            <w:shd w:val="clear" w:color="auto" w:fill="FFFFFF"/>
            <w:vAlign w:val="center"/>
            <w:hideMark/>
          </w:tcPr>
          <w:p w:rsidR="00BD5858" w:rsidRPr="00BD5858" w:rsidRDefault="00BD5858" w:rsidP="00BD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с ограниченными возможностями здоровья</w:t>
            </w:r>
          </w:p>
        </w:tc>
        <w:tc>
          <w:tcPr>
            <w:tcW w:w="6333" w:type="dxa"/>
            <w:shd w:val="clear" w:color="auto" w:fill="FFFFFF"/>
            <w:vAlign w:val="center"/>
            <w:hideMark/>
          </w:tcPr>
          <w:p w:rsidR="00BD5858" w:rsidRPr="00BD5858" w:rsidRDefault="00BD5858" w:rsidP="00BD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заключение областной или территориальной психолого-медико-педагогической комиссии;</w:t>
            </w:r>
          </w:p>
          <w:p w:rsidR="00BD5858" w:rsidRPr="00BD5858" w:rsidRDefault="00BD5858" w:rsidP="00BD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858" w:rsidRPr="00BD5858" w:rsidTr="00BD58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5858" w:rsidRPr="00BD5858" w:rsidRDefault="00BD5858" w:rsidP="00BD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89" w:type="dxa"/>
            <w:shd w:val="clear" w:color="auto" w:fill="FFFFFF"/>
            <w:vAlign w:val="center"/>
            <w:hideMark/>
          </w:tcPr>
          <w:p w:rsidR="00BD5858" w:rsidRPr="00BD5858" w:rsidRDefault="00BD5858" w:rsidP="00BD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дети, относящиеся к категории детей, находящихся в трудной жизненной ситуации</w:t>
            </w:r>
          </w:p>
        </w:tc>
        <w:tc>
          <w:tcPr>
            <w:tcW w:w="6333" w:type="dxa"/>
            <w:shd w:val="clear" w:color="auto" w:fill="FFFFFF"/>
            <w:vAlign w:val="center"/>
            <w:hideMark/>
          </w:tcPr>
          <w:p w:rsidR="00BD5858" w:rsidRPr="00BD5858" w:rsidRDefault="00BD5858" w:rsidP="00BD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 детей-инвалидов</w:t>
            </w:r>
            <w:r w:rsidRPr="00BD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документ, выданный федеральным государственным учреждением медико-социальной экспертизы, об установлении инвалидности;</w:t>
            </w:r>
            <w:r w:rsidRPr="00BD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D5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 детей - жертв вооруженных и межнациональных конфликтов, экологических и техногенных катастроф, стихийных бедствий</w:t>
            </w:r>
            <w:r w:rsidRPr="00BD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документ (документы), подтверждающий (подтверждающие), что ребенок относится к указанной категории;</w:t>
            </w:r>
            <w:r w:rsidRPr="00BD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D5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 детей из семьи беженцев и вынужденных переселенцев</w:t>
            </w:r>
            <w:r w:rsidRPr="00BD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удостоверение беженца (вынужденного переселенца);</w:t>
            </w:r>
            <w:r w:rsidRPr="00BD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детей-сирот и детей, оставшихся без попечения родителей:</w:t>
            </w:r>
            <w:r w:rsidRPr="00BD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решение суда о лишении (ограничении) родителей родительских прав,</w:t>
            </w:r>
            <w:r w:rsidRPr="00BD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решение суда о признании родителей безвестно отсутствующими (умершими),</w:t>
            </w:r>
            <w:r w:rsidRPr="00BD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решение суда о признании родителей недееспособными,</w:t>
            </w:r>
            <w:r w:rsidRPr="00BD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решение суда о признании ребенка оставшимся без попечения родителей,</w:t>
            </w:r>
            <w:r w:rsidRPr="00BD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решение суда об уклонении родителей от воспитания и содержания ребенка без уважительных причин,</w:t>
            </w:r>
            <w:r w:rsidRPr="00BD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решение суда об исключении матери из актовой записи о рождении,</w:t>
            </w:r>
            <w:r w:rsidRPr="00BD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свидетельство о смерти родителей (родителя);</w:t>
            </w:r>
            <w:r w:rsidRPr="00BD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D5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 детей, оказавшихся в экстремальных условиях, детей - жертв насилия,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детей с отклонениями в поведении</w:t>
            </w:r>
            <w:r w:rsidRPr="00BD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- документ органа </w:t>
            </w:r>
            <w:r w:rsidRPr="00BD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(учреждения) системы профилактики безнадзорности и правонарушений несовершеннолетних соответствующего муниципального образования (муниципального района, городского округа) Ленинградской области, подтверждающий в соответствии с компетенцией органа (учреждения), что дети относятся;</w:t>
            </w:r>
          </w:p>
          <w:p w:rsidR="00BD5858" w:rsidRPr="00BD5858" w:rsidRDefault="00BD5858" w:rsidP="00E20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858" w:rsidRPr="00BD5858" w:rsidTr="00BD58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5858" w:rsidRPr="00BD5858" w:rsidRDefault="00BD5858" w:rsidP="00BD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089" w:type="dxa"/>
            <w:shd w:val="clear" w:color="auto" w:fill="FFFFFF"/>
            <w:vAlign w:val="center"/>
            <w:hideMark/>
          </w:tcPr>
          <w:p w:rsidR="00BD5858" w:rsidRPr="00BD5858" w:rsidRDefault="00BD5858" w:rsidP="00BD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из родителей (оба родителя) которых погиб при выполнении служебных обязанностей в качестве военнослужащего гражданина, призванного на военные сборы, лица рядового, начальствующего состава органов внутренних дел РФ, государственной противопожарной службы, органов по контролю за оборотом наркотических средств и психотропных веществ, сотрудника учреждений и органов уголовно – исполнительной системы.</w:t>
            </w:r>
          </w:p>
        </w:tc>
        <w:tc>
          <w:tcPr>
            <w:tcW w:w="6333" w:type="dxa"/>
            <w:shd w:val="clear" w:color="auto" w:fill="FFFFFF"/>
            <w:hideMark/>
          </w:tcPr>
          <w:p w:rsidR="00BD5858" w:rsidRPr="00BD5858" w:rsidRDefault="00BD5858" w:rsidP="00BD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Свидетельство о смерти (копия). Справка о пенсии по потере кормильца;</w:t>
            </w:r>
          </w:p>
          <w:p w:rsidR="00E20F54" w:rsidRPr="00BD5858" w:rsidRDefault="00E20F54" w:rsidP="00E20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5858" w:rsidRPr="00BD5858" w:rsidRDefault="00BD5858" w:rsidP="00BD5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5858" w:rsidRPr="00BD5858" w:rsidRDefault="00BD5858" w:rsidP="00BD58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D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5858" w:rsidRPr="00BD5858" w:rsidRDefault="00BD5858" w:rsidP="00BD58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получают социальное питание только после предоставления полного пакета документов.</w:t>
      </w:r>
    </w:p>
    <w:p w:rsidR="003B1E76" w:rsidRPr="00E20F54" w:rsidRDefault="003B1E76" w:rsidP="006D0A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BC4C80" w:rsidRPr="00E20F54" w:rsidRDefault="00BC4C80" w:rsidP="00BC4C8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20F54">
        <w:rPr>
          <w:color w:val="000000"/>
        </w:rPr>
        <w:t>Форма заявления для родителей (законных представителей) на предоставление льготного питания выдается в школе.</w:t>
      </w:r>
    </w:p>
    <w:p w:rsidR="00BC4C80" w:rsidRPr="00E20F54" w:rsidRDefault="00BC4C80" w:rsidP="00BC4C8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20F54">
        <w:rPr>
          <w:color w:val="000000"/>
        </w:rPr>
        <w:t> Прием документов осуществляет социальный педагог -  Рыжова Оксана Васильевна</w:t>
      </w:r>
    </w:p>
    <w:p w:rsidR="00BC4C80" w:rsidRPr="00E20F54" w:rsidRDefault="00BC4C80" w:rsidP="00BC4C8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20F54">
        <w:rPr>
          <w:color w:val="000000"/>
        </w:rPr>
        <w:t>Часы работы: понедельник - пятница, с 8.00 до 16.00,   ра</w:t>
      </w:r>
      <w:r w:rsidR="00BD5858" w:rsidRPr="00E20F54">
        <w:rPr>
          <w:color w:val="000000"/>
        </w:rPr>
        <w:t>бочий телефон: 8-813 -73</w:t>
      </w:r>
      <w:r w:rsidR="008F0918" w:rsidRPr="00E20F54">
        <w:rPr>
          <w:color w:val="000000"/>
        </w:rPr>
        <w:t>-607</w:t>
      </w:r>
    </w:p>
    <w:p w:rsidR="00BC4C80" w:rsidRDefault="00BC4C80" w:rsidP="00BC4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5EFF" w:rsidRDefault="00E55EFF" w:rsidP="003B1E76">
      <w:pPr>
        <w:spacing w:after="0" w:line="240" w:lineRule="auto"/>
        <w:ind w:left="-284" w:firstLine="284"/>
        <w:jc w:val="center"/>
        <w:rPr>
          <w:sz w:val="24"/>
          <w:szCs w:val="24"/>
        </w:rPr>
      </w:pPr>
    </w:p>
    <w:p w:rsidR="00E55EFF" w:rsidRPr="003B1E76" w:rsidRDefault="00E55EFF" w:rsidP="003B1E76">
      <w:pPr>
        <w:spacing w:after="0" w:line="240" w:lineRule="auto"/>
        <w:ind w:left="-284" w:firstLine="284"/>
        <w:jc w:val="center"/>
        <w:rPr>
          <w:sz w:val="24"/>
          <w:szCs w:val="24"/>
        </w:rPr>
      </w:pPr>
    </w:p>
    <w:sectPr w:rsidR="00E55EFF" w:rsidRPr="003B1E76" w:rsidSect="00E042ED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D5A1F"/>
    <w:multiLevelType w:val="multilevel"/>
    <w:tmpl w:val="371CB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5D2982"/>
    <w:multiLevelType w:val="multilevel"/>
    <w:tmpl w:val="1F2AD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08169E"/>
    <w:multiLevelType w:val="multilevel"/>
    <w:tmpl w:val="B42A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6C"/>
    <w:rsid w:val="000024EF"/>
    <w:rsid w:val="00007EC4"/>
    <w:rsid w:val="000B4DAC"/>
    <w:rsid w:val="000D1105"/>
    <w:rsid w:val="00106D6C"/>
    <w:rsid w:val="00162543"/>
    <w:rsid w:val="00197F1E"/>
    <w:rsid w:val="001B3248"/>
    <w:rsid w:val="00240BC0"/>
    <w:rsid w:val="00294305"/>
    <w:rsid w:val="002A0694"/>
    <w:rsid w:val="00361124"/>
    <w:rsid w:val="00384317"/>
    <w:rsid w:val="003B1E76"/>
    <w:rsid w:val="00475138"/>
    <w:rsid w:val="004F697F"/>
    <w:rsid w:val="00533677"/>
    <w:rsid w:val="005A46F9"/>
    <w:rsid w:val="00654DD7"/>
    <w:rsid w:val="00664611"/>
    <w:rsid w:val="006A5641"/>
    <w:rsid w:val="006A5EB5"/>
    <w:rsid w:val="006C7D41"/>
    <w:rsid w:val="006D0AF5"/>
    <w:rsid w:val="006F6ED7"/>
    <w:rsid w:val="006F75C1"/>
    <w:rsid w:val="00762CC4"/>
    <w:rsid w:val="00785CC8"/>
    <w:rsid w:val="007C6B88"/>
    <w:rsid w:val="00855A83"/>
    <w:rsid w:val="00871DDA"/>
    <w:rsid w:val="008F0918"/>
    <w:rsid w:val="00910374"/>
    <w:rsid w:val="00954D15"/>
    <w:rsid w:val="00A1367C"/>
    <w:rsid w:val="00A8164F"/>
    <w:rsid w:val="00AB2EAE"/>
    <w:rsid w:val="00B97102"/>
    <w:rsid w:val="00BC4C80"/>
    <w:rsid w:val="00BD22D8"/>
    <w:rsid w:val="00BD5858"/>
    <w:rsid w:val="00CE79CC"/>
    <w:rsid w:val="00D14172"/>
    <w:rsid w:val="00D61523"/>
    <w:rsid w:val="00DB4BE5"/>
    <w:rsid w:val="00E042ED"/>
    <w:rsid w:val="00E20F54"/>
    <w:rsid w:val="00E22FE0"/>
    <w:rsid w:val="00E55EFF"/>
    <w:rsid w:val="00E615E4"/>
    <w:rsid w:val="00EB6B4E"/>
    <w:rsid w:val="00FF2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706A7-4140-4AD3-A74A-9016856C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67C"/>
  </w:style>
  <w:style w:type="paragraph" w:styleId="2">
    <w:name w:val="heading 2"/>
    <w:basedOn w:val="a"/>
    <w:link w:val="20"/>
    <w:uiPriority w:val="9"/>
    <w:qFormat/>
    <w:rsid w:val="005336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336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5EFF"/>
    <w:rPr>
      <w:b/>
      <w:bCs/>
    </w:rPr>
  </w:style>
  <w:style w:type="character" w:styleId="a4">
    <w:name w:val="Hyperlink"/>
    <w:basedOn w:val="a0"/>
    <w:uiPriority w:val="99"/>
    <w:unhideWhenUsed/>
    <w:rsid w:val="00BC4C8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C4C80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4C80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BC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36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36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8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3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</cp:lastModifiedBy>
  <cp:revision>4</cp:revision>
  <cp:lastPrinted>2020-09-01T07:51:00Z</cp:lastPrinted>
  <dcterms:created xsi:type="dcterms:W3CDTF">2022-12-28T12:22:00Z</dcterms:created>
  <dcterms:modified xsi:type="dcterms:W3CDTF">2022-12-29T09:15:00Z</dcterms:modified>
</cp:coreProperties>
</file>