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D" w:rsidRDefault="00440E0D" w:rsidP="009F5786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62150" cy="1218696"/>
            <wp:effectExtent l="1905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074" cy="12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9F5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0E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5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584" cy="13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86" w:rsidRDefault="009F5786" w:rsidP="00440E0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0D" w:rsidRPr="000316C0" w:rsidRDefault="00CC6049" w:rsidP="00440E0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0E0D"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Памятка пожарной безопасности для несовершеннолетних детей»</w:t>
      </w:r>
    </w:p>
    <w:p w:rsidR="00440E0D" w:rsidRPr="000316C0" w:rsidRDefault="00440E0D" w:rsidP="00440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0E0D" w:rsidRPr="000316C0" w:rsidRDefault="00440E0D" w:rsidP="00440E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ДОРОГИЕ РЕБЯТА!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Ребята! 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устраивайте игр с огнем вблизи строений, в сараях, на чердаках, в подвалах;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играйте со спичками, следите, чтобы со спичками не шалили ваши товарищи, маленькие дети;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нагревайте незнакомые предметы, упаковки из-под порошков и красок, аэрозольные упаковки;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растапливайте печи, не включайте газовые плитки;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применяйте свечи и хлопушки, не устраивайте фейерверки и другие световые пожароопасные эффекты, вблизи сгораемых предметов</w:t>
      </w:r>
      <w:proofErr w:type="gramStart"/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направляйте пиротехнические изделия в лицо, на насаждения и строения;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 храните пиротехнические изделия вблизи нагревательных приборов и открытого огня.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пожар все-таки произошел, вы должны знать, что необходимо сделать в первую очередь: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немедленной вызывайте пожарных по телефону «101» или «52-101», не забудьте назвать свою фамилию и точный адрес пожара, позовите на помощь взрослых;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срочно покиньте задымленное помещение;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самое главное: как бы вы ни были напуганы, никогда не прячьтесь в укромные места.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И помните, что пожар легче предупредить, чем потушить!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в случае возникновения пожара.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пожара немедленно сообщите об этом в пожарную охрану по телефону "101".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сообщении в пожарную охрану о пожаре необходимо указать: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назвать адрес (населённый пункт, название улицы, номер дома, квартиры);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назвать свою фамилию, номер телефона;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Помните: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дым при пожаре значительно опаснее пламени и большинство людей погибает не от огня, а от удушья;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40E0D" w:rsidRPr="000316C0" w:rsidRDefault="00440E0D" w:rsidP="00440E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C0">
        <w:rPr>
          <w:rFonts w:ascii="Times New Roman" w:hAnsi="Times New Roman" w:cs="Times New Roman"/>
          <w:color w:val="000000" w:themeColor="text1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7F5A28" w:rsidRPr="000316C0" w:rsidRDefault="007F5A28" w:rsidP="00440E0D">
      <w:pPr>
        <w:pStyle w:val="a4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A36184" w:rsidRDefault="00A36184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proofErr w:type="spellStart"/>
      <w:r w:rsidRPr="000316C0">
        <w:rPr>
          <w:color w:val="000000" w:themeColor="text1"/>
          <w:sz w:val="28"/>
          <w:szCs w:val="28"/>
        </w:rPr>
        <w:t>ОНДиПР</w:t>
      </w:r>
      <w:proofErr w:type="spellEnd"/>
      <w:r w:rsidRPr="000316C0">
        <w:rPr>
          <w:color w:val="000000" w:themeColor="text1"/>
          <w:sz w:val="28"/>
          <w:szCs w:val="28"/>
        </w:rPr>
        <w:t xml:space="preserve"> Тихвинского</w:t>
      </w:r>
      <w:r w:rsidRPr="00A36184">
        <w:rPr>
          <w:color w:val="000000" w:themeColor="text1"/>
          <w:sz w:val="28"/>
          <w:szCs w:val="28"/>
        </w:rPr>
        <w:t xml:space="preserve"> района</w:t>
      </w:r>
    </w:p>
    <w:p w:rsidR="00440E0D" w:rsidRDefault="00440E0D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</w:p>
    <w:p w:rsidR="00440E0D" w:rsidRDefault="00440E0D" w:rsidP="00A36184">
      <w:pPr>
        <w:pStyle w:val="a4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</w:p>
    <w:p w:rsidR="00440E0D" w:rsidRPr="00A36184" w:rsidRDefault="00440E0D" w:rsidP="00440E0D">
      <w:pPr>
        <w:pStyle w:val="a4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sectPr w:rsidR="00440E0D" w:rsidRPr="00A36184" w:rsidSect="009F5786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92A"/>
    <w:multiLevelType w:val="multilevel"/>
    <w:tmpl w:val="97A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25D4C"/>
    <w:multiLevelType w:val="hybridMultilevel"/>
    <w:tmpl w:val="034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0607B"/>
    <w:multiLevelType w:val="hybridMultilevel"/>
    <w:tmpl w:val="AA1C9130"/>
    <w:lvl w:ilvl="0" w:tplc="534E2D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BB0E9D"/>
    <w:multiLevelType w:val="hybridMultilevel"/>
    <w:tmpl w:val="90046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B197F"/>
    <w:multiLevelType w:val="hybridMultilevel"/>
    <w:tmpl w:val="8E34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407"/>
    <w:rsid w:val="000316C0"/>
    <w:rsid w:val="00040875"/>
    <w:rsid w:val="00096B19"/>
    <w:rsid w:val="001A7C6C"/>
    <w:rsid w:val="001C6FB1"/>
    <w:rsid w:val="00244B50"/>
    <w:rsid w:val="002845AF"/>
    <w:rsid w:val="00415AD8"/>
    <w:rsid w:val="004220C7"/>
    <w:rsid w:val="00440E0D"/>
    <w:rsid w:val="0044456C"/>
    <w:rsid w:val="004D08E7"/>
    <w:rsid w:val="005664D0"/>
    <w:rsid w:val="00696494"/>
    <w:rsid w:val="006F43C3"/>
    <w:rsid w:val="00715D3C"/>
    <w:rsid w:val="00744D2B"/>
    <w:rsid w:val="007E2F68"/>
    <w:rsid w:val="007F5A28"/>
    <w:rsid w:val="008C4806"/>
    <w:rsid w:val="008E2D8C"/>
    <w:rsid w:val="008F6077"/>
    <w:rsid w:val="00907BE3"/>
    <w:rsid w:val="00974597"/>
    <w:rsid w:val="009A33FE"/>
    <w:rsid w:val="009C0EFE"/>
    <w:rsid w:val="009C68EA"/>
    <w:rsid w:val="009F5786"/>
    <w:rsid w:val="00A36184"/>
    <w:rsid w:val="00A44FC1"/>
    <w:rsid w:val="00A70AA7"/>
    <w:rsid w:val="00AB3528"/>
    <w:rsid w:val="00AB7499"/>
    <w:rsid w:val="00B1513C"/>
    <w:rsid w:val="00B97407"/>
    <w:rsid w:val="00C74C43"/>
    <w:rsid w:val="00CC6049"/>
    <w:rsid w:val="00CE2744"/>
    <w:rsid w:val="00CE4B7C"/>
    <w:rsid w:val="00D129C6"/>
    <w:rsid w:val="00DD204A"/>
    <w:rsid w:val="00E44EDF"/>
    <w:rsid w:val="00EA7BFD"/>
    <w:rsid w:val="00F02087"/>
    <w:rsid w:val="00F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7"/>
  </w:style>
  <w:style w:type="paragraph" w:styleId="1">
    <w:name w:val="heading 1"/>
    <w:basedOn w:val="a"/>
    <w:link w:val="10"/>
    <w:uiPriority w:val="9"/>
    <w:qFormat/>
    <w:rsid w:val="009C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6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C68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0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3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68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Сорокины</dc:creator>
  <cp:lastModifiedBy>Сорокины</cp:lastModifiedBy>
  <cp:revision>3</cp:revision>
  <cp:lastPrinted>2019-01-18T05:42:00Z</cp:lastPrinted>
  <dcterms:created xsi:type="dcterms:W3CDTF">2019-02-20T06:03:00Z</dcterms:created>
  <dcterms:modified xsi:type="dcterms:W3CDTF">2019-06-27T12:59:00Z</dcterms:modified>
</cp:coreProperties>
</file>