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698" w:rsidRPr="00B24453" w:rsidRDefault="00B44698" w:rsidP="00C86149">
      <w:pPr>
        <w:spacing w:after="12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Ленинградская область: выпускники 9классов готовятся к экзаменам.</w:t>
      </w:r>
    </w:p>
    <w:p w:rsidR="00243EFC" w:rsidRPr="00B24453" w:rsidRDefault="00243EFC" w:rsidP="008E2EB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71D8" w:rsidRPr="00B24453" w:rsidRDefault="00243EFC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этого учебного года в 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заданий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ОГЭ вн</w:t>
      </w:r>
      <w:r w:rsidR="00A30F93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30F93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ены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 Это связано с тем, что его будут сдавать школьники, которые с начальной школы обучались в соответствии с Федеральным государственным образовательным стандартом.</w:t>
      </w:r>
    </w:p>
    <w:p w:rsidR="001B71D8" w:rsidRPr="00B24453" w:rsidRDefault="001B71D8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Проверяться будут не только знания, но и умение их применять.</w:t>
      </w:r>
    </w:p>
    <w:p w:rsidR="00D92A7B" w:rsidRPr="00B24453" w:rsidRDefault="00EE60B9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первую очередь изменения к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снуться математики. В экзаменационную работу добав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лен</w:t>
      </w:r>
      <w:r w:rsidR="0018260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новый практико-ориентированный блок из 5 задач.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 экзамена будет предложено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 например,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ть количество плитки для участка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1DD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 дома,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оценить разницу</w:t>
      </w:r>
      <w:r w:rsidR="001D16F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стоимости установки газового  и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1D16F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электрического отопления в доме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B71D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B71D8" w:rsidRPr="00B24453" w:rsidRDefault="00182608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На ОГЭ по истории</w:t>
      </w:r>
      <w:r w:rsidRPr="00B24453">
        <w:rPr>
          <w:color w:val="000000" w:themeColor="text1"/>
        </w:rPr>
        <w:t xml:space="preserve">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предлагается только одна модель измерительных материалов, соответствующая линейной системе изучения </w:t>
      </w:r>
      <w:r w:rsidR="00707903" w:rsidRPr="00B24453">
        <w:rPr>
          <w:rFonts w:eastAsiaTheme="minorHAnsi"/>
          <w:color w:val="000000" w:themeColor="text1"/>
          <w:sz w:val="28"/>
          <w:szCs w:val="28"/>
          <w:lang w:eastAsia="en-US"/>
        </w:rPr>
        <w:t>предмета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основе Историко-культурного стандарта</w:t>
      </w:r>
      <w:r w:rsidR="002A7AF5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(в прошлом году на экзамене было 2 модели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>, одна из которых – концентрическая – в этом году не используется</w:t>
      </w:r>
      <w:r w:rsidR="002A7AF5" w:rsidRPr="00B24453">
        <w:rPr>
          <w:rFonts w:eastAsiaTheme="minorHAnsi"/>
          <w:color w:val="000000" w:themeColor="text1"/>
          <w:sz w:val="28"/>
          <w:szCs w:val="28"/>
          <w:lang w:eastAsia="en-US"/>
        </w:rPr>
        <w:t>)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. В </w:t>
      </w:r>
      <w:r w:rsidR="00707903" w:rsidRPr="00B24453">
        <w:rPr>
          <w:color w:val="000000" w:themeColor="text1"/>
          <w:sz w:val="28"/>
          <w:szCs w:val="28"/>
        </w:rPr>
        <w:t xml:space="preserve">экзаменационной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работе п</w:t>
      </w:r>
      <w:r w:rsidR="001B71D8" w:rsidRPr="00B24453">
        <w:rPr>
          <w:rFonts w:eastAsiaTheme="minorHAnsi"/>
          <w:color w:val="000000" w:themeColor="text1"/>
          <w:sz w:val="28"/>
          <w:szCs w:val="28"/>
          <w:lang w:eastAsia="en-US"/>
        </w:rPr>
        <w:t>ояв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ились 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несколько </w:t>
      </w:r>
      <w:r w:rsidR="001B71D8" w:rsidRPr="00B24453">
        <w:rPr>
          <w:rFonts w:eastAsiaTheme="minorHAnsi"/>
          <w:color w:val="000000" w:themeColor="text1"/>
          <w:sz w:val="28"/>
          <w:szCs w:val="28"/>
          <w:lang w:eastAsia="en-US"/>
        </w:rPr>
        <w:t>зада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ни</w:t>
      </w:r>
      <w:r w:rsidR="00EE722D" w:rsidRPr="00B24453">
        <w:rPr>
          <w:rFonts w:eastAsiaTheme="minorHAnsi"/>
          <w:color w:val="000000" w:themeColor="text1"/>
          <w:sz w:val="28"/>
          <w:szCs w:val="28"/>
          <w:lang w:eastAsia="en-US"/>
        </w:rPr>
        <w:t>й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 картами и анализом текста, выделен блок заданий</w:t>
      </w:r>
      <w:r w:rsidR="00902F86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знание истории культуры.</w:t>
      </w:r>
    </w:p>
    <w:p w:rsidR="00EE60B9" w:rsidRPr="00B24453" w:rsidRDefault="000C66E9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литературе введена дополнительная тема сочинения в части 2. </w:t>
      </w:r>
      <w:r w:rsidR="002A7AF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Предложенные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темы </w:t>
      </w:r>
      <w:r w:rsidR="009106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экзаменационной работы </w:t>
      </w:r>
      <w:r w:rsidR="002A7AF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т более широкий охват элементов проверяемого содержания</w:t>
      </w:r>
      <w:r w:rsidR="00A833BF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833BF" w:rsidRPr="00B24453" w:rsidRDefault="00A833BF" w:rsidP="00302AC9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Также изменится количество 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практических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заданий по информатике, 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выполняемых 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>за компьютером</w:t>
      </w:r>
      <w:r w:rsidR="003065E0" w:rsidRPr="00B24453">
        <w:rPr>
          <w:rFonts w:eastAsiaTheme="minorHAnsi"/>
          <w:color w:val="000000" w:themeColor="text1"/>
          <w:sz w:val="28"/>
          <w:szCs w:val="28"/>
          <w:lang w:eastAsia="en-US"/>
        </w:rPr>
        <w:t>: теперь их</w:t>
      </w:r>
      <w:r w:rsidRPr="00B24453">
        <w:rPr>
          <w:rFonts w:eastAsiaTheme="minorHAnsi"/>
          <w:color w:val="000000" w:themeColor="text1"/>
          <w:sz w:val="28"/>
          <w:szCs w:val="28"/>
          <w:lang w:eastAsia="en-US"/>
        </w:rPr>
        <w:t xml:space="preserve"> будет пять, три из них новые.</w:t>
      </w:r>
    </w:p>
    <w:p w:rsidR="00A833BF" w:rsidRPr="00B24453" w:rsidRDefault="00C97B17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экзаменационный вариант п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 химии добавлена обязательная для выполнения практическ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</w:t>
      </w:r>
      <w:r w:rsidR="00B24453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которая включает в себя два задания: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одном из них нужно 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составить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два уравнения реакций, а в другом продемонстрировать эти реакции экспериментально</w:t>
      </w:r>
      <w:r w:rsidR="00902F8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A5DD1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95FAA" w:rsidRPr="00B24453" w:rsidRDefault="00243EFC" w:rsidP="00C97B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косн</w:t>
      </w:r>
      <w:r w:rsidR="002D10E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улись и шкалы перевода баллов в отметки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связано в первую очередь, с тем, что </w:t>
      </w:r>
      <w:r w:rsidR="003E01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уменьшилось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5DD1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общее число</w:t>
      </w:r>
      <w:r w:rsidR="00302AC9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заданий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работ</w:t>
      </w:r>
      <w:r w:rsidR="003E01A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B59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некоторым предметам</w:t>
      </w:r>
      <w:r w:rsidR="00D125B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: русский язык (с 15 до 9), обществознание (с 31 до 24), биология (с 32 до 30)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информатика (с 20 до 15), физика (с 26 до 25).</w:t>
      </w:r>
      <w:proofErr w:type="gramEnd"/>
    </w:p>
    <w:p w:rsidR="00103A32" w:rsidRPr="00B24453" w:rsidRDefault="00FA5DD1" w:rsidP="00C97B1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измен</w:t>
      </w:r>
      <w:r w:rsidR="00103A3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ения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продолжительност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97B17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проведения 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ОГЭ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увеличилось время экзамена </w:t>
      </w:r>
      <w:r w:rsidR="00103A3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103A32" w:rsidRPr="00B2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химии (с 2-х до 3-х часов) и географии (с 2-х до 2 часов 30 минут).</w:t>
      </w:r>
      <w:r w:rsidR="002B599D" w:rsidRPr="00B244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A1AD5" w:rsidRPr="00B24453" w:rsidRDefault="00B24453" w:rsidP="006A1AD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DF57F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получать информацию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0CFB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экзаменов на официальных  информационных ресурсах: прежде всего это портал федерального института педагогических измерений (</w:t>
      </w:r>
      <w:hyperlink r:id="rId6" w:history="1">
        <w:r w:rsidR="00FB0CFB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http://fipi.ru/</w:t>
        </w:r>
      </w:hyperlink>
      <w:r w:rsidR="00FB0CFB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официальные  информационные порталы ЕГЭ (</w:t>
      </w:r>
      <w:hyperlink r:id="rId7" w:history="1">
        <w:r w:rsidR="006A1AD5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http://ege.edu.ru/ru/</w:t>
        </w:r>
      </w:hyperlink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 и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ГИА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-9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8" w:history="1">
        <w:r w:rsidR="006A1AD5" w:rsidRPr="00B24453">
          <w:rPr>
            <w:rFonts w:ascii="Times New Roman" w:hAnsi="Times New Roman" w:cs="Times New Roman"/>
            <w:color w:val="000000" w:themeColor="text1"/>
            <w:sz w:val="28"/>
            <w:szCs w:val="28"/>
          </w:rPr>
          <w:t>http://gia.edu.ru/ru/</w:t>
        </w:r>
      </w:hyperlink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портал 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регионального 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Комитета</w:t>
      </w:r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bookmarkStart w:id="0" w:name="_GoBack"/>
      <w:bookmarkEnd w:id="0"/>
      <w:r w:rsidR="0060309D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бразования</w:t>
      </w:r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hyperlink r:id="rId9" w:history="1">
        <w:r w:rsidR="00C95FAA" w:rsidRPr="00B24453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http://edu.lenobl.ru</w:t>
        </w:r>
      </w:hyperlink>
      <w:r w:rsidR="00C95FA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201CA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A1AD5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B0CFB" w:rsidRPr="00B24453" w:rsidRDefault="005C4C36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</w:t>
      </w:r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тверждены расписание и продолжительность проведения экзаменов (ЕГЭ, ОГЭ, ГВЭ) по каждому учебному предмету, требования к использованию средств обучения и воспитания в 2020 году (приказы </w:t>
      </w:r>
      <w:proofErr w:type="spellStart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Минпросвещения</w:t>
      </w:r>
      <w:proofErr w:type="spellEnd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Рособрнадзора</w:t>
      </w:r>
      <w:proofErr w:type="spellEnd"/>
      <w:r w:rsidR="00BB20E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14 ноября 2019 года).</w:t>
      </w:r>
    </w:p>
    <w:p w:rsidR="00F63E42" w:rsidRPr="00B24453" w:rsidRDefault="002B1738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В расписании о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сновной период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ГИА 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проводится с 22 мая по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2020 года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</w:t>
      </w:r>
      <w:proofErr w:type="gramStart"/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пропустивших</w:t>
      </w:r>
      <w:proofErr w:type="gramEnd"/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4C3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экзамены 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уважительным причинам </w:t>
      </w:r>
      <w:r w:rsidR="005C4C36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резервные даты: 20 – 30 июня)</w:t>
      </w:r>
      <w:r w:rsidR="00F63E42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E42" w:rsidRPr="00B24453" w:rsidRDefault="00F63E42" w:rsidP="00302AC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2B173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этом есть еще досрочный и дополнительный (сентябрьский) период</w:t>
      </w:r>
      <w:r w:rsidR="008C008C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 Досрочный стартует 21 апреля и закончится 6 мая</w:t>
      </w:r>
      <w:r w:rsidR="002B1738"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(резервные даты: 12-16 мая)</w:t>
      </w:r>
      <w:r w:rsidRPr="00B2445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F63E42" w:rsidRPr="00B24453" w:rsidSect="0026673C">
      <w:pgSz w:w="11906" w:h="16838"/>
      <w:pgMar w:top="1134" w:right="567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12C0"/>
    <w:multiLevelType w:val="hybridMultilevel"/>
    <w:tmpl w:val="5DFAA830"/>
    <w:lvl w:ilvl="0" w:tplc="B144E9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F5"/>
    <w:rsid w:val="000105BA"/>
    <w:rsid w:val="000212BC"/>
    <w:rsid w:val="00030FB7"/>
    <w:rsid w:val="00033A94"/>
    <w:rsid w:val="000454B7"/>
    <w:rsid w:val="00066AED"/>
    <w:rsid w:val="000821CE"/>
    <w:rsid w:val="00093495"/>
    <w:rsid w:val="000C66E9"/>
    <w:rsid w:val="00101F88"/>
    <w:rsid w:val="00103A32"/>
    <w:rsid w:val="0015081E"/>
    <w:rsid w:val="00182608"/>
    <w:rsid w:val="00186070"/>
    <w:rsid w:val="001B71D8"/>
    <w:rsid w:val="001C3FBE"/>
    <w:rsid w:val="001D16F9"/>
    <w:rsid w:val="002061F0"/>
    <w:rsid w:val="00243EFC"/>
    <w:rsid w:val="0026673C"/>
    <w:rsid w:val="002675EE"/>
    <w:rsid w:val="002A7AF5"/>
    <w:rsid w:val="002B1738"/>
    <w:rsid w:val="002B2655"/>
    <w:rsid w:val="002B599D"/>
    <w:rsid w:val="002D10E7"/>
    <w:rsid w:val="00302AC9"/>
    <w:rsid w:val="003065E0"/>
    <w:rsid w:val="003E01AC"/>
    <w:rsid w:val="00411DDA"/>
    <w:rsid w:val="00497FD1"/>
    <w:rsid w:val="004B344F"/>
    <w:rsid w:val="004C1B8E"/>
    <w:rsid w:val="004C2F94"/>
    <w:rsid w:val="004F657F"/>
    <w:rsid w:val="00577F4B"/>
    <w:rsid w:val="0058455D"/>
    <w:rsid w:val="005C1A31"/>
    <w:rsid w:val="005C4C36"/>
    <w:rsid w:val="005D0676"/>
    <w:rsid w:val="005E3EC0"/>
    <w:rsid w:val="0060309D"/>
    <w:rsid w:val="00613D2A"/>
    <w:rsid w:val="006A1AD5"/>
    <w:rsid w:val="006E520A"/>
    <w:rsid w:val="00705B68"/>
    <w:rsid w:val="00707903"/>
    <w:rsid w:val="007201CA"/>
    <w:rsid w:val="00731104"/>
    <w:rsid w:val="00744336"/>
    <w:rsid w:val="00755A0D"/>
    <w:rsid w:val="00760CBC"/>
    <w:rsid w:val="00783B3A"/>
    <w:rsid w:val="0083741C"/>
    <w:rsid w:val="008575EB"/>
    <w:rsid w:val="00890B81"/>
    <w:rsid w:val="008C008C"/>
    <w:rsid w:val="008E2EBA"/>
    <w:rsid w:val="00902F86"/>
    <w:rsid w:val="009106AC"/>
    <w:rsid w:val="00972C8C"/>
    <w:rsid w:val="0098562E"/>
    <w:rsid w:val="00987E77"/>
    <w:rsid w:val="009D2AD7"/>
    <w:rsid w:val="00A30F93"/>
    <w:rsid w:val="00A4538B"/>
    <w:rsid w:val="00A5742F"/>
    <w:rsid w:val="00A833BF"/>
    <w:rsid w:val="00AA3D0F"/>
    <w:rsid w:val="00AF4610"/>
    <w:rsid w:val="00B0028E"/>
    <w:rsid w:val="00B1696A"/>
    <w:rsid w:val="00B24453"/>
    <w:rsid w:val="00B44698"/>
    <w:rsid w:val="00B62DE0"/>
    <w:rsid w:val="00BB20E8"/>
    <w:rsid w:val="00C662F5"/>
    <w:rsid w:val="00C86149"/>
    <w:rsid w:val="00C95FAA"/>
    <w:rsid w:val="00C97B17"/>
    <w:rsid w:val="00D125B2"/>
    <w:rsid w:val="00D74658"/>
    <w:rsid w:val="00D92A7B"/>
    <w:rsid w:val="00DC442D"/>
    <w:rsid w:val="00DD1B77"/>
    <w:rsid w:val="00DF57FD"/>
    <w:rsid w:val="00E2005D"/>
    <w:rsid w:val="00E44CEA"/>
    <w:rsid w:val="00EE60B9"/>
    <w:rsid w:val="00EE722D"/>
    <w:rsid w:val="00F04270"/>
    <w:rsid w:val="00F63E42"/>
    <w:rsid w:val="00F75F41"/>
    <w:rsid w:val="00F849FF"/>
    <w:rsid w:val="00FA5DD1"/>
    <w:rsid w:val="00FB0CFB"/>
    <w:rsid w:val="00FB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6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42D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B71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2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a.edu.ru/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ge.edu.ru/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p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Олеся Викторовна Марьянчук</cp:lastModifiedBy>
  <cp:revision>5</cp:revision>
  <cp:lastPrinted>2019-12-24T07:17:00Z</cp:lastPrinted>
  <dcterms:created xsi:type="dcterms:W3CDTF">2019-12-25T07:34:00Z</dcterms:created>
  <dcterms:modified xsi:type="dcterms:W3CDTF">2019-12-25T07:38:00Z</dcterms:modified>
</cp:coreProperties>
</file>